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乡镇对县直部门、业务部门对综合部门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考核评分参考内容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一、履职尽责（20分）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1.敢于拍板，勇于担当，对于正常办理事项确保能“马上办”；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2.需要部门间协同推进的工作，做到齐抓共管，不推诿扯皮，不推脱责任，不回避问题；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3.到基层一线不走流程，做表面功夫，而是办实事，解决实际问题。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二、要素保障（10分）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1.在乡村振兴方面给予人力、物力、财力上的支持；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2.在县域经济高质量发展方面给予政策支持；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3.在重大项目保障运行上给予支持。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三、资金支持（10分）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1.协助乡镇政府,积极争取资金支持；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2.提高资金拨付效率，保证资金发放到位；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3.提高资金使用效益，加大资金监管力度。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四、政策落实（10分）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1.加强政策宣传解读,切实打通政策落地“最后一公里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2.跟踪对接指导，帮助解决实际困难；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3.吃准吃透政策，推进工作落实。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五、业务指导（10分）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1.坚持分类指导，突出重点，提高工作精准性和有效性；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2.强化问题导向、目标导向，加大指导力度；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3.扎实开展业务培训，务实有效指导。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六、优化营商环境（10分）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1.宣传报道优化营商环境开展情况；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2.优化提升方案工作任务完成情况；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3.12345服务热线投诉渠道反馈问题办理情况；县长信箱投诉渠道反馈问题办理情况。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七、其他方面（30分）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1.主动承担工作责任情况；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2.切实减轻基层负担情况；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3.真正起到承上启下的作用情况。</w:t>
      </w:r>
    </w:p>
    <w:sectPr>
      <w:pgSz w:w="11906" w:h="16838"/>
      <w:pgMar w:top="1871" w:right="1587" w:bottom="2211" w:left="1587" w:header="851" w:footer="992" w:gutter="0"/>
      <w:pgNumType w:fmt="decimal" w:start="28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OTViMzExZTQyYzMyOWVmMjNmMTAwNGY4NjUzNjAifQ=="/>
  </w:docVars>
  <w:rsids>
    <w:rsidRoot w:val="00000000"/>
    <w:rsid w:val="05710BBC"/>
    <w:rsid w:val="0CF301D4"/>
    <w:rsid w:val="0FF71808"/>
    <w:rsid w:val="2417390E"/>
    <w:rsid w:val="2D731CB2"/>
    <w:rsid w:val="39DD4376"/>
    <w:rsid w:val="3BD131B2"/>
    <w:rsid w:val="44F66C24"/>
    <w:rsid w:val="4582150D"/>
    <w:rsid w:val="48877415"/>
    <w:rsid w:val="4EF92D15"/>
    <w:rsid w:val="51460527"/>
    <w:rsid w:val="58481EB8"/>
    <w:rsid w:val="590B0954"/>
    <w:rsid w:val="6A1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569</Characters>
  <Lines>0</Lines>
  <Paragraphs>0</Paragraphs>
  <TotalTime>11</TotalTime>
  <ScaleCrop>false</ScaleCrop>
  <LinksUpToDate>false</LinksUpToDate>
  <CharactersWithSpaces>569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2023-03-02T08:15:00Z</dcterms:created>
  <dc:creator>86150</dc:creator>
  <cp:lastModifiedBy>SEIちゃん</cp:lastModifiedBy>
  <dcterms:modified xsi:type="dcterms:W3CDTF">2023-04-18T09:17:39Z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59822622745444DDBEE29EBD27780ABA</vt:lpwstr>
  </property>
</Properties>
</file>