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8"/>
        </w:rPr>
      </w:pPr>
    </w:p>
    <w:p>
      <w:pPr>
        <w:snapToGrid w:val="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napToGrid w:val="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napToGrid w:val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于组织专精特新企业</w:t>
      </w:r>
      <w:r>
        <w:rPr>
          <w:rFonts w:hint="eastAsia" w:ascii="华文中宋" w:hAnsi="华文中宋" w:eastAsia="华文中宋"/>
          <w:b/>
          <w:sz w:val="44"/>
          <w:szCs w:val="44"/>
        </w:rPr>
        <w:t>高层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经营</w:t>
      </w:r>
      <w:r>
        <w:rPr>
          <w:rFonts w:hint="eastAsia" w:ascii="华文中宋" w:hAnsi="华文中宋" w:eastAsia="华文中宋"/>
          <w:b/>
          <w:sz w:val="44"/>
          <w:szCs w:val="44"/>
        </w:rPr>
        <w:t>管理</w:t>
      </w:r>
    </w:p>
    <w:p>
      <w:pPr>
        <w:snapToGrid w:val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人员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参加</w:t>
      </w:r>
      <w:r>
        <w:rPr>
          <w:rFonts w:hint="eastAsia" w:ascii="华文中宋" w:hAnsi="华文中宋" w:eastAsia="华文中宋"/>
          <w:b/>
          <w:sz w:val="44"/>
          <w:szCs w:val="44"/>
        </w:rPr>
        <w:t>培训会议的通知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各市工业和信息化</w:t>
      </w:r>
      <w:r>
        <w:rPr>
          <w:rFonts w:hint="eastAsia" w:eastAsia="仿宋_GB2312"/>
          <w:sz w:val="32"/>
          <w:szCs w:val="32"/>
        </w:rPr>
        <w:t>局、沈抚示范区产业创新局</w:t>
      </w:r>
      <w:r>
        <w:rPr>
          <w:rFonts w:eastAsia="仿宋_GB2312"/>
          <w:sz w:val="32"/>
          <w:szCs w:val="32"/>
        </w:rPr>
        <w:t>：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2023-2024年度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工信部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中小企业经营管理领军人才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-辽宁班</w:t>
      </w:r>
      <w:r>
        <w:rPr>
          <w:rFonts w:hint="eastAsia" w:ascii="仿宋_GB2312" w:hAnsi="仿宋_GB2312" w:eastAsia="仿宋_GB2312" w:cs="仿宋_GB2312"/>
          <w:sz w:val="32"/>
          <w:szCs w:val="32"/>
        </w:rPr>
        <w:t>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30日开班授课。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切实提升企业经营管理水平，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贯彻落实工信部关于加强专精特新中小企业经营管理人才培训要求，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深入实施企业经营管理人才素质提升工程，推动中小企业高质量发展，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  <w:lang w:eastAsia="zh-CN"/>
        </w:rPr>
        <w:t>经研究决定邀请全省专精特新中小企业高层经营管理人员参加试听，引导更多的企业高层经营管理人员报名参加培训。</w:t>
      </w:r>
      <w:r>
        <w:rPr>
          <w:rFonts w:hint="eastAsia" w:ascii="仿宋_GB2312" w:eastAsia="仿宋_GB2312"/>
          <w:sz w:val="32"/>
          <w:szCs w:val="32"/>
        </w:rPr>
        <w:t>现将有关事项通知如下：</w:t>
      </w:r>
    </w:p>
    <w:p>
      <w:pPr>
        <w:spacing w:line="580" w:lineRule="exact"/>
        <w:ind w:left="640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一、时间地点</w:t>
      </w:r>
    </w:p>
    <w:p>
      <w:pPr>
        <w:spacing w:line="580" w:lineRule="exact"/>
        <w:ind w:firstLine="660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29日9:00</w:t>
      </w:r>
      <w:r>
        <w:rPr>
          <w:rFonts w:hint="eastAsia" w:ascii="仿宋_GB2312" w:eastAsia="仿宋_GB2312"/>
          <w:sz w:val="32"/>
          <w:szCs w:val="32"/>
        </w:rPr>
        <w:t xml:space="preserve"> 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17：00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2.地点：辽宁经济管理干部学院（辽宁经济职业技术学院）</w:t>
      </w:r>
      <w:r>
        <w:rPr>
          <w:rFonts w:hint="eastAsia" w:ascii="仿宋_GB2312" w:eastAsia="仿宋_GB2312"/>
          <w:sz w:val="32"/>
          <w:szCs w:val="32"/>
          <w:lang w:eastAsia="zh-CN"/>
        </w:rPr>
        <w:t>沈北新区沈北路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88号</w:t>
      </w:r>
    </w:p>
    <w:p>
      <w:pPr>
        <w:spacing w:line="580" w:lineRule="exact"/>
        <w:ind w:left="640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二、</w:t>
      </w:r>
      <w:r>
        <w:rPr>
          <w:rFonts w:hint="eastAsia" w:hAnsi="黑体" w:eastAsia="黑体"/>
          <w:bCs/>
          <w:sz w:val="32"/>
          <w:szCs w:val="32"/>
          <w:lang w:eastAsia="zh-CN"/>
        </w:rPr>
        <w:t>课程</w:t>
      </w:r>
      <w:r>
        <w:rPr>
          <w:rFonts w:hint="eastAsia" w:hAnsi="黑体" w:eastAsia="黑体"/>
          <w:bCs/>
          <w:sz w:val="32"/>
          <w:szCs w:val="32"/>
        </w:rPr>
        <w:t>安排</w:t>
      </w:r>
    </w:p>
    <w:p>
      <w:pPr>
        <w:ind w:firstLine="641"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《现代企业管理精要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与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管理能力提升》</w:t>
      </w:r>
    </w:p>
    <w:p>
      <w:pPr>
        <w:ind w:firstLine="641"/>
        <w:rPr>
          <w:rFonts w:hint="default" w:ascii="仿宋_GB2312" w:hAnsi="楷体_GB2312" w:eastAsia="仿宋_GB2312" w:cs="楷体_GB2312"/>
          <w:bCs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（主讲人：郑健壮，浙大城市学院商学院工商管理系教授）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2.《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2024年宏观经济形势分析与产业发展机遇》</w:t>
      </w:r>
    </w:p>
    <w:p>
      <w:pPr>
        <w:ind w:firstLine="641"/>
        <w:rPr>
          <w:rFonts w:hint="default" w:ascii="仿宋_GB2312" w:hAnsi="楷体_GB2312" w:eastAsia="仿宋_GB2312" w:cs="楷体_GB2312"/>
          <w:bCs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（主讲人：楼迎军，浙江工商大学金融学院副院长）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hAnsi="黑体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参加人员</w:t>
      </w:r>
    </w:p>
    <w:p>
      <w:pPr>
        <w:spacing w:line="58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各市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专精特新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”中小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企业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专精特新“小巨人”企业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  <w:lang w:eastAsia="zh-CN"/>
        </w:rPr>
        <w:t>高层经营管理人员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参加培训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。其中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沈阳、大连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市各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10户，其他各市（</w:t>
      </w:r>
      <w:r>
        <w:rPr>
          <w:rFonts w:hint="eastAsia" w:eastAsia="仿宋_GB2312"/>
          <w:b w:val="0"/>
          <w:bCs w:val="0"/>
          <w:sz w:val="32"/>
          <w:szCs w:val="32"/>
        </w:rPr>
        <w:t>沈抚示范区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）各组织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户。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bCs/>
          <w:sz w:val="32"/>
          <w:szCs w:val="32"/>
        </w:rPr>
        <w:t>各市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eastAsia="仿宋_GB2312"/>
          <w:sz w:val="32"/>
          <w:szCs w:val="32"/>
        </w:rPr>
        <w:t>沈抚示范区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bCs/>
          <w:sz w:val="32"/>
          <w:szCs w:val="32"/>
        </w:rPr>
        <w:t>相关科室负责同志</w:t>
      </w:r>
      <w:r>
        <w:rPr>
          <w:rFonts w:hint="eastAsia" w:ascii="仿宋_GB2312" w:hAns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人。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四、工作要求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1.请各市于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月1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日前，将本地区参会回执表（见附件）报省工业和信息化厅改革处。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联系人：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省工信厅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>庆伟（18840068043）　文露（18604041767）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浙江大学继续教育学院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金群芳（18957109149）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辽宁经济管理干部学院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曲俊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（13889281758）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彭涛（13998377888）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2.报到时间为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Cs/>
          <w:sz w:val="32"/>
          <w:szCs w:val="32"/>
        </w:rPr>
        <w:t>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bCs/>
          <w:sz w:val="32"/>
          <w:szCs w:val="32"/>
        </w:rPr>
        <w:t>:00-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bCs/>
          <w:sz w:val="32"/>
          <w:szCs w:val="32"/>
        </w:rPr>
        <w:t>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:00。</w:t>
      </w:r>
      <w:r>
        <w:rPr>
          <w:rFonts w:hint="eastAsia" w:ascii="仿宋_GB2312" w:hAnsi="仿宋_GB2312" w:eastAsia="仿宋_GB2312"/>
          <w:bCs/>
          <w:sz w:val="32"/>
          <w:szCs w:val="32"/>
        </w:rPr>
        <w:t>参会人员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食</w:t>
      </w:r>
      <w:r>
        <w:rPr>
          <w:rFonts w:hint="eastAsia" w:ascii="仿宋_GB2312" w:hAnsi="仿宋_GB2312" w:eastAsia="仿宋_GB2312"/>
          <w:bCs/>
          <w:sz w:val="32"/>
          <w:szCs w:val="32"/>
        </w:rPr>
        <w:t>宿费自理。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附件：参会回执表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spacing w:line="58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辽宁省工业和信息化厅</w:t>
      </w:r>
    </w:p>
    <w:p>
      <w:pPr>
        <w:spacing w:line="58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日</w:t>
      </w:r>
    </w:p>
    <w:p>
      <w:pPr>
        <w:spacing w:line="58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99B9C"/>
    <w:multiLevelType w:val="singleLevel"/>
    <w:tmpl w:val="4F299B9C"/>
    <w:lvl w:ilvl="0" w:tentative="0">
      <w:start w:val="3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YzVmODVkNGMxZWI1YTk1ZTg1MjRmYTdiNmU2OGUifQ=="/>
  </w:docVars>
  <w:rsids>
    <w:rsidRoot w:val="00EF0733"/>
    <w:rsid w:val="000303C3"/>
    <w:rsid w:val="00033BE5"/>
    <w:rsid w:val="000544C2"/>
    <w:rsid w:val="0007738F"/>
    <w:rsid w:val="00096360"/>
    <w:rsid w:val="000B444A"/>
    <w:rsid w:val="000C4E11"/>
    <w:rsid w:val="000C4F23"/>
    <w:rsid w:val="001213A2"/>
    <w:rsid w:val="001235A3"/>
    <w:rsid w:val="00125E0E"/>
    <w:rsid w:val="001834DD"/>
    <w:rsid w:val="0019363F"/>
    <w:rsid w:val="00197008"/>
    <w:rsid w:val="001B2D9C"/>
    <w:rsid w:val="001C05D2"/>
    <w:rsid w:val="00257365"/>
    <w:rsid w:val="00271478"/>
    <w:rsid w:val="00275D56"/>
    <w:rsid w:val="002C2274"/>
    <w:rsid w:val="002C4C09"/>
    <w:rsid w:val="002E29F3"/>
    <w:rsid w:val="00320480"/>
    <w:rsid w:val="0034681E"/>
    <w:rsid w:val="00376221"/>
    <w:rsid w:val="00395335"/>
    <w:rsid w:val="0043757D"/>
    <w:rsid w:val="0046431E"/>
    <w:rsid w:val="004959D2"/>
    <w:rsid w:val="004A0AB1"/>
    <w:rsid w:val="004B2E4D"/>
    <w:rsid w:val="004D6B64"/>
    <w:rsid w:val="004E35B8"/>
    <w:rsid w:val="004E3ECA"/>
    <w:rsid w:val="00501266"/>
    <w:rsid w:val="00503DE5"/>
    <w:rsid w:val="00524E26"/>
    <w:rsid w:val="00540148"/>
    <w:rsid w:val="00546FA6"/>
    <w:rsid w:val="005506E0"/>
    <w:rsid w:val="005B4F89"/>
    <w:rsid w:val="005B57D4"/>
    <w:rsid w:val="005C543F"/>
    <w:rsid w:val="00605672"/>
    <w:rsid w:val="0062095B"/>
    <w:rsid w:val="006226EF"/>
    <w:rsid w:val="00663D08"/>
    <w:rsid w:val="006757B3"/>
    <w:rsid w:val="006914E4"/>
    <w:rsid w:val="00696395"/>
    <w:rsid w:val="006F3228"/>
    <w:rsid w:val="00712DDD"/>
    <w:rsid w:val="00727034"/>
    <w:rsid w:val="00756528"/>
    <w:rsid w:val="0076524D"/>
    <w:rsid w:val="00774F64"/>
    <w:rsid w:val="00786DF3"/>
    <w:rsid w:val="007B207F"/>
    <w:rsid w:val="007D5B42"/>
    <w:rsid w:val="00851986"/>
    <w:rsid w:val="008D3B0C"/>
    <w:rsid w:val="00901FE2"/>
    <w:rsid w:val="00902FFF"/>
    <w:rsid w:val="00925B5B"/>
    <w:rsid w:val="00940A85"/>
    <w:rsid w:val="00952CBB"/>
    <w:rsid w:val="009858B0"/>
    <w:rsid w:val="00986B51"/>
    <w:rsid w:val="009878DF"/>
    <w:rsid w:val="00991CB7"/>
    <w:rsid w:val="009A4884"/>
    <w:rsid w:val="009C6CE8"/>
    <w:rsid w:val="009C7CA5"/>
    <w:rsid w:val="009E24F4"/>
    <w:rsid w:val="00A106BB"/>
    <w:rsid w:val="00A12E4B"/>
    <w:rsid w:val="00A211C7"/>
    <w:rsid w:val="00A800F7"/>
    <w:rsid w:val="00AC3290"/>
    <w:rsid w:val="00B16B7C"/>
    <w:rsid w:val="00B23EDD"/>
    <w:rsid w:val="00B417C8"/>
    <w:rsid w:val="00B46027"/>
    <w:rsid w:val="00B716AB"/>
    <w:rsid w:val="00B76AFD"/>
    <w:rsid w:val="00BC1E49"/>
    <w:rsid w:val="00BC4939"/>
    <w:rsid w:val="00BD7232"/>
    <w:rsid w:val="00C176BC"/>
    <w:rsid w:val="00C44B45"/>
    <w:rsid w:val="00C5477C"/>
    <w:rsid w:val="00C74937"/>
    <w:rsid w:val="00CC228C"/>
    <w:rsid w:val="00CE4308"/>
    <w:rsid w:val="00CE4A2F"/>
    <w:rsid w:val="00CF18A9"/>
    <w:rsid w:val="00CF2EEC"/>
    <w:rsid w:val="00D06AF1"/>
    <w:rsid w:val="00D32200"/>
    <w:rsid w:val="00D44D61"/>
    <w:rsid w:val="00D46FB7"/>
    <w:rsid w:val="00D660CC"/>
    <w:rsid w:val="00D70A91"/>
    <w:rsid w:val="00D72E8B"/>
    <w:rsid w:val="00DA6212"/>
    <w:rsid w:val="00DB3F4B"/>
    <w:rsid w:val="00DC1981"/>
    <w:rsid w:val="00DD0598"/>
    <w:rsid w:val="00DD4247"/>
    <w:rsid w:val="00E00FCB"/>
    <w:rsid w:val="00E21B01"/>
    <w:rsid w:val="00E31BAC"/>
    <w:rsid w:val="00E70067"/>
    <w:rsid w:val="00E70759"/>
    <w:rsid w:val="00E94034"/>
    <w:rsid w:val="00EE5036"/>
    <w:rsid w:val="00EF0733"/>
    <w:rsid w:val="00F06900"/>
    <w:rsid w:val="00F60AF8"/>
    <w:rsid w:val="00F6478F"/>
    <w:rsid w:val="00F97477"/>
    <w:rsid w:val="00FA1092"/>
    <w:rsid w:val="00FB33AF"/>
    <w:rsid w:val="00FB3D55"/>
    <w:rsid w:val="00FC1F77"/>
    <w:rsid w:val="00FC2B92"/>
    <w:rsid w:val="01B62EBE"/>
    <w:rsid w:val="023021E1"/>
    <w:rsid w:val="023C6DCB"/>
    <w:rsid w:val="027C7BBD"/>
    <w:rsid w:val="02811395"/>
    <w:rsid w:val="02B34A52"/>
    <w:rsid w:val="03466ADA"/>
    <w:rsid w:val="038937D6"/>
    <w:rsid w:val="044C5C3A"/>
    <w:rsid w:val="04C23765"/>
    <w:rsid w:val="051A6DB3"/>
    <w:rsid w:val="052757EB"/>
    <w:rsid w:val="053F7B3C"/>
    <w:rsid w:val="05A17D45"/>
    <w:rsid w:val="078A289F"/>
    <w:rsid w:val="079C447D"/>
    <w:rsid w:val="083759BA"/>
    <w:rsid w:val="0B4648BC"/>
    <w:rsid w:val="0B6455B4"/>
    <w:rsid w:val="0C853764"/>
    <w:rsid w:val="0CD977B3"/>
    <w:rsid w:val="0D2129AC"/>
    <w:rsid w:val="0D36135B"/>
    <w:rsid w:val="0DEE3BD5"/>
    <w:rsid w:val="0E126767"/>
    <w:rsid w:val="0E4F7CA5"/>
    <w:rsid w:val="0EB84D14"/>
    <w:rsid w:val="109E0181"/>
    <w:rsid w:val="10D45DFE"/>
    <w:rsid w:val="115307E3"/>
    <w:rsid w:val="11C80C00"/>
    <w:rsid w:val="1247120B"/>
    <w:rsid w:val="13A0666C"/>
    <w:rsid w:val="141E6599"/>
    <w:rsid w:val="14ED4D5D"/>
    <w:rsid w:val="14F233DD"/>
    <w:rsid w:val="164778CB"/>
    <w:rsid w:val="16D005E0"/>
    <w:rsid w:val="16F54ABF"/>
    <w:rsid w:val="17490D8D"/>
    <w:rsid w:val="17B61FC6"/>
    <w:rsid w:val="17D4091F"/>
    <w:rsid w:val="180C509A"/>
    <w:rsid w:val="183A39C0"/>
    <w:rsid w:val="18643DA1"/>
    <w:rsid w:val="18E30161"/>
    <w:rsid w:val="19A1157D"/>
    <w:rsid w:val="1A0D18B6"/>
    <w:rsid w:val="1A165E02"/>
    <w:rsid w:val="1A344A69"/>
    <w:rsid w:val="1AA65EEE"/>
    <w:rsid w:val="1AD11A1D"/>
    <w:rsid w:val="1C44680C"/>
    <w:rsid w:val="1CBE5AD6"/>
    <w:rsid w:val="1CF9369B"/>
    <w:rsid w:val="1D036274"/>
    <w:rsid w:val="1D33076D"/>
    <w:rsid w:val="1E8731B3"/>
    <w:rsid w:val="1E8D0D04"/>
    <w:rsid w:val="1EB65B8F"/>
    <w:rsid w:val="1EE213F1"/>
    <w:rsid w:val="1EFA4343"/>
    <w:rsid w:val="1F0530FE"/>
    <w:rsid w:val="1F433D2B"/>
    <w:rsid w:val="1F5E6DDD"/>
    <w:rsid w:val="1FE166AE"/>
    <w:rsid w:val="2071417B"/>
    <w:rsid w:val="207E0AEB"/>
    <w:rsid w:val="21233C9D"/>
    <w:rsid w:val="218D4D10"/>
    <w:rsid w:val="21F117A8"/>
    <w:rsid w:val="229D4DC9"/>
    <w:rsid w:val="23B87507"/>
    <w:rsid w:val="262C75C0"/>
    <w:rsid w:val="26916A5F"/>
    <w:rsid w:val="272A42D5"/>
    <w:rsid w:val="27BD1206"/>
    <w:rsid w:val="27FC19A8"/>
    <w:rsid w:val="294F57E8"/>
    <w:rsid w:val="295D104C"/>
    <w:rsid w:val="2A8A5972"/>
    <w:rsid w:val="2AD80B22"/>
    <w:rsid w:val="2AD8483B"/>
    <w:rsid w:val="2AF50291"/>
    <w:rsid w:val="2B91322F"/>
    <w:rsid w:val="2BFF0C5E"/>
    <w:rsid w:val="2C0F1DBF"/>
    <w:rsid w:val="2CC573B9"/>
    <w:rsid w:val="2D333E18"/>
    <w:rsid w:val="2D4349FC"/>
    <w:rsid w:val="2D71526B"/>
    <w:rsid w:val="2D716ECF"/>
    <w:rsid w:val="2D781287"/>
    <w:rsid w:val="2D9074F1"/>
    <w:rsid w:val="2D9908DE"/>
    <w:rsid w:val="2DD722C4"/>
    <w:rsid w:val="2DD94068"/>
    <w:rsid w:val="2ED8450C"/>
    <w:rsid w:val="2F695D9B"/>
    <w:rsid w:val="2F827F43"/>
    <w:rsid w:val="2F9A2DA4"/>
    <w:rsid w:val="2F9D2007"/>
    <w:rsid w:val="2FF86237"/>
    <w:rsid w:val="2FFA580F"/>
    <w:rsid w:val="30CD3F73"/>
    <w:rsid w:val="3115015A"/>
    <w:rsid w:val="317B4106"/>
    <w:rsid w:val="330C0808"/>
    <w:rsid w:val="331A1A82"/>
    <w:rsid w:val="334416D6"/>
    <w:rsid w:val="33656AD8"/>
    <w:rsid w:val="33A45182"/>
    <w:rsid w:val="33F93585"/>
    <w:rsid w:val="340D41AA"/>
    <w:rsid w:val="345407AC"/>
    <w:rsid w:val="346B3FB9"/>
    <w:rsid w:val="34870D83"/>
    <w:rsid w:val="36D6163C"/>
    <w:rsid w:val="36E10E4C"/>
    <w:rsid w:val="370946FD"/>
    <w:rsid w:val="37CE59CE"/>
    <w:rsid w:val="38E173A8"/>
    <w:rsid w:val="39730872"/>
    <w:rsid w:val="398A7191"/>
    <w:rsid w:val="39B47BE1"/>
    <w:rsid w:val="39E97960"/>
    <w:rsid w:val="39F4566C"/>
    <w:rsid w:val="3A7C1983"/>
    <w:rsid w:val="3AA8463C"/>
    <w:rsid w:val="3AB45305"/>
    <w:rsid w:val="3ABA47EB"/>
    <w:rsid w:val="3B542ADC"/>
    <w:rsid w:val="3B5610D3"/>
    <w:rsid w:val="3B646112"/>
    <w:rsid w:val="3C790088"/>
    <w:rsid w:val="3C8936DA"/>
    <w:rsid w:val="3CC66EAD"/>
    <w:rsid w:val="3D4B2B74"/>
    <w:rsid w:val="3D7E48F9"/>
    <w:rsid w:val="3DC2485B"/>
    <w:rsid w:val="3E01333F"/>
    <w:rsid w:val="3E207F20"/>
    <w:rsid w:val="3F451C44"/>
    <w:rsid w:val="3F462788"/>
    <w:rsid w:val="3F775539"/>
    <w:rsid w:val="4031264E"/>
    <w:rsid w:val="412A3819"/>
    <w:rsid w:val="413363DF"/>
    <w:rsid w:val="41D64AE6"/>
    <w:rsid w:val="41ED5F47"/>
    <w:rsid w:val="434149C2"/>
    <w:rsid w:val="442D01AB"/>
    <w:rsid w:val="443D6A58"/>
    <w:rsid w:val="44606164"/>
    <w:rsid w:val="44C35635"/>
    <w:rsid w:val="451E1AF8"/>
    <w:rsid w:val="45477781"/>
    <w:rsid w:val="45607BB1"/>
    <w:rsid w:val="45C8647A"/>
    <w:rsid w:val="466C1533"/>
    <w:rsid w:val="47710C47"/>
    <w:rsid w:val="48AF4C29"/>
    <w:rsid w:val="48B039BA"/>
    <w:rsid w:val="48B372E9"/>
    <w:rsid w:val="49306513"/>
    <w:rsid w:val="495617E5"/>
    <w:rsid w:val="49E22B9D"/>
    <w:rsid w:val="4A390861"/>
    <w:rsid w:val="4A431E94"/>
    <w:rsid w:val="4AB50A6A"/>
    <w:rsid w:val="4B1B566B"/>
    <w:rsid w:val="4B2E7226"/>
    <w:rsid w:val="4B893914"/>
    <w:rsid w:val="4BD24AB5"/>
    <w:rsid w:val="4D17267D"/>
    <w:rsid w:val="4DBD6E89"/>
    <w:rsid w:val="4E8129BE"/>
    <w:rsid w:val="4F95428B"/>
    <w:rsid w:val="502600AD"/>
    <w:rsid w:val="50A81334"/>
    <w:rsid w:val="51957821"/>
    <w:rsid w:val="51D975B6"/>
    <w:rsid w:val="525F61F5"/>
    <w:rsid w:val="52641C71"/>
    <w:rsid w:val="528977E7"/>
    <w:rsid w:val="52D12286"/>
    <w:rsid w:val="52F505F3"/>
    <w:rsid w:val="541C3229"/>
    <w:rsid w:val="54463D5B"/>
    <w:rsid w:val="55807730"/>
    <w:rsid w:val="55BF5E9C"/>
    <w:rsid w:val="55C921AB"/>
    <w:rsid w:val="55DB147F"/>
    <w:rsid w:val="564A43A4"/>
    <w:rsid w:val="56BC3CB7"/>
    <w:rsid w:val="57062397"/>
    <w:rsid w:val="57136407"/>
    <w:rsid w:val="57364861"/>
    <w:rsid w:val="57861B2F"/>
    <w:rsid w:val="57B338FE"/>
    <w:rsid w:val="57D35496"/>
    <w:rsid w:val="594F1EAF"/>
    <w:rsid w:val="59C36123"/>
    <w:rsid w:val="59E66CF3"/>
    <w:rsid w:val="5B7D074B"/>
    <w:rsid w:val="5C38718B"/>
    <w:rsid w:val="5E142E5D"/>
    <w:rsid w:val="5EA3752F"/>
    <w:rsid w:val="615D28F6"/>
    <w:rsid w:val="61932709"/>
    <w:rsid w:val="61A45E1C"/>
    <w:rsid w:val="645910BA"/>
    <w:rsid w:val="65DC5456"/>
    <w:rsid w:val="66006BCA"/>
    <w:rsid w:val="668853D5"/>
    <w:rsid w:val="66B21686"/>
    <w:rsid w:val="67405CD1"/>
    <w:rsid w:val="67B3599B"/>
    <w:rsid w:val="67DF4ADE"/>
    <w:rsid w:val="67FD5ED6"/>
    <w:rsid w:val="68B54CA1"/>
    <w:rsid w:val="69AC5662"/>
    <w:rsid w:val="6A3D7699"/>
    <w:rsid w:val="6C184984"/>
    <w:rsid w:val="6D8F65E0"/>
    <w:rsid w:val="6DDA1A36"/>
    <w:rsid w:val="6E262B88"/>
    <w:rsid w:val="6ED87248"/>
    <w:rsid w:val="6EDB6C0C"/>
    <w:rsid w:val="6EF92E7F"/>
    <w:rsid w:val="6F7A5842"/>
    <w:rsid w:val="6FF81C1D"/>
    <w:rsid w:val="704B751B"/>
    <w:rsid w:val="70665D27"/>
    <w:rsid w:val="71D413C2"/>
    <w:rsid w:val="726B2C27"/>
    <w:rsid w:val="73027482"/>
    <w:rsid w:val="73932E82"/>
    <w:rsid w:val="73D41046"/>
    <w:rsid w:val="743B2B00"/>
    <w:rsid w:val="74C23B6E"/>
    <w:rsid w:val="751E6728"/>
    <w:rsid w:val="75213C55"/>
    <w:rsid w:val="772655DB"/>
    <w:rsid w:val="77481578"/>
    <w:rsid w:val="79B72F0B"/>
    <w:rsid w:val="7A3106FD"/>
    <w:rsid w:val="7A586EEC"/>
    <w:rsid w:val="7B355757"/>
    <w:rsid w:val="7B5D10C5"/>
    <w:rsid w:val="7B5D6D2A"/>
    <w:rsid w:val="7B850CBB"/>
    <w:rsid w:val="7BC77D59"/>
    <w:rsid w:val="7C7A028D"/>
    <w:rsid w:val="7D225061"/>
    <w:rsid w:val="7D573685"/>
    <w:rsid w:val="7DCE2842"/>
    <w:rsid w:val="7DEB57D9"/>
    <w:rsid w:val="7E2D7A67"/>
    <w:rsid w:val="7E635E03"/>
    <w:rsid w:val="7EB07770"/>
    <w:rsid w:val="7F9E3EAE"/>
    <w:rsid w:val="7FA735BE"/>
    <w:rsid w:val="7FDB6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8" w:after="18" w:line="288" w:lineRule="auto"/>
      <w:ind w:left="18" w:right="18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op-map-singlepoint-info-righ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191</Words>
  <Characters>1094</Characters>
  <Lines>9</Lines>
  <Paragraphs>2</Paragraphs>
  <TotalTime>13</TotalTime>
  <ScaleCrop>false</ScaleCrop>
  <LinksUpToDate>false</LinksUpToDate>
  <CharactersWithSpaces>1283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2021-05-31T07:25:00Z</dcterms:created>
  <dc:creator>chengweijie</dc:creator>
  <cp:lastModifiedBy>Administrator</cp:lastModifiedBy>
  <cp:lastPrinted>2023-12-08T07:22:00Z</cp:lastPrinted>
  <dcterms:modified xsi:type="dcterms:W3CDTF">2023-12-11T02:33:43Z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D3CFBE94CAE743F5A5F35F644636A4B7_13</vt:lpwstr>
  </property>
</Properties>
</file>